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08" w:rsidRPr="006616B2" w:rsidRDefault="00525D08" w:rsidP="00525D08">
      <w:pPr>
        <w:jc w:val="both"/>
        <w:rPr>
          <w:rFonts w:ascii="Times New Roman" w:hAnsi="Times New Roman" w:cs="Times New Roman"/>
        </w:rPr>
      </w:pPr>
    </w:p>
    <w:p w:rsidR="004901F0" w:rsidRPr="006616B2" w:rsidRDefault="00525D08" w:rsidP="00525D08">
      <w:pPr>
        <w:jc w:val="both"/>
        <w:rPr>
          <w:rFonts w:ascii="Times New Roman" w:hAnsi="Times New Roman" w:cs="Times New Roman"/>
        </w:rPr>
      </w:pPr>
      <w:r w:rsidRPr="006616B2">
        <w:rPr>
          <w:rFonts w:ascii="Times New Roman" w:hAnsi="Times New Roman" w:cs="Times New Roman"/>
        </w:rPr>
        <w:t xml:space="preserve">                                                         </w:t>
      </w:r>
      <w:proofErr w:type="spellStart"/>
      <w:r w:rsidR="004901F0" w:rsidRPr="006616B2">
        <w:rPr>
          <w:rFonts w:ascii="Times New Roman" w:hAnsi="Times New Roman" w:cs="Times New Roman"/>
        </w:rPr>
        <w:t>Аннатации</w:t>
      </w:r>
      <w:proofErr w:type="spellEnd"/>
      <w:r w:rsidR="004901F0" w:rsidRPr="006616B2">
        <w:rPr>
          <w:rFonts w:ascii="Times New Roman" w:hAnsi="Times New Roman" w:cs="Times New Roman"/>
        </w:rPr>
        <w:t xml:space="preserve"> к рабочим  программам</w:t>
      </w:r>
    </w:p>
    <w:tbl>
      <w:tblPr>
        <w:tblW w:w="10445" w:type="dxa"/>
        <w:tblInd w:w="1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757"/>
        <w:gridCol w:w="8688"/>
      </w:tblGrid>
      <w:tr w:rsidR="00D72435" w:rsidRPr="006616B2" w:rsidTr="00303CF1">
        <w:trPr>
          <w:trHeight w:val="465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1F0" w:rsidRPr="006616B2" w:rsidRDefault="004901F0" w:rsidP="00525D08">
            <w:pPr>
              <w:suppressLineNumbers/>
              <w:jc w:val="both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6616B2">
              <w:rPr>
                <w:rFonts w:ascii="Times New Roman" w:hAnsi="Times New Roman" w:cs="Times New Roman"/>
                <w:lang w:eastAsia="en-US"/>
              </w:rPr>
              <w:t xml:space="preserve">Название </w:t>
            </w:r>
          </w:p>
        </w:tc>
        <w:tc>
          <w:tcPr>
            <w:tcW w:w="8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01F0" w:rsidRPr="006616B2" w:rsidRDefault="004901F0" w:rsidP="00525D08">
            <w:pPr>
              <w:suppressLineNumbers/>
              <w:jc w:val="both"/>
              <w:rPr>
                <w:rFonts w:ascii="Times New Roman" w:hAnsi="Times New Roman" w:cs="Times New Roman"/>
                <w:b/>
                <w:bCs/>
                <w:kern w:val="2"/>
                <w:lang w:eastAsia="en-US"/>
              </w:rPr>
            </w:pPr>
            <w:r w:rsidRPr="006616B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Физическая культура</w:t>
            </w:r>
          </w:p>
        </w:tc>
      </w:tr>
      <w:tr w:rsidR="00D72435" w:rsidRPr="006616B2" w:rsidTr="00303CF1">
        <w:trPr>
          <w:trHeight w:val="271"/>
        </w:trPr>
        <w:tc>
          <w:tcPr>
            <w:tcW w:w="1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1F0" w:rsidRPr="006616B2" w:rsidRDefault="004901F0" w:rsidP="00525D08">
            <w:pPr>
              <w:suppressLineNumbers/>
              <w:jc w:val="both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6616B2">
              <w:rPr>
                <w:rFonts w:ascii="Times New Roman" w:hAnsi="Times New Roman" w:cs="Times New Roman"/>
                <w:lang w:eastAsia="en-US"/>
              </w:rPr>
              <w:t>Класс</w:t>
            </w:r>
          </w:p>
        </w:tc>
        <w:tc>
          <w:tcPr>
            <w:tcW w:w="8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01F0" w:rsidRPr="006616B2" w:rsidRDefault="004901F0" w:rsidP="00525D08">
            <w:pPr>
              <w:suppressLineNumbers/>
              <w:jc w:val="both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6616B2">
              <w:rPr>
                <w:rFonts w:ascii="Times New Roman" w:hAnsi="Times New Roman" w:cs="Times New Roman"/>
                <w:lang w:eastAsia="en-US"/>
              </w:rPr>
              <w:t xml:space="preserve">1 </w:t>
            </w:r>
            <w:r w:rsidR="00525D08" w:rsidRPr="006616B2">
              <w:rPr>
                <w:rFonts w:ascii="Times New Roman" w:hAnsi="Times New Roman" w:cs="Times New Roman"/>
                <w:lang w:eastAsia="en-US"/>
              </w:rPr>
              <w:t>–</w:t>
            </w:r>
            <w:r w:rsidRPr="006616B2">
              <w:rPr>
                <w:rFonts w:ascii="Times New Roman" w:hAnsi="Times New Roman" w:cs="Times New Roman"/>
                <w:lang w:eastAsia="en-US"/>
              </w:rPr>
              <w:t xml:space="preserve"> 4</w:t>
            </w:r>
          </w:p>
        </w:tc>
      </w:tr>
      <w:tr w:rsidR="00D72435" w:rsidRPr="006616B2" w:rsidTr="00303CF1">
        <w:trPr>
          <w:trHeight w:val="2040"/>
        </w:trPr>
        <w:tc>
          <w:tcPr>
            <w:tcW w:w="1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1F0" w:rsidRPr="006616B2" w:rsidRDefault="004901F0" w:rsidP="00525D08">
            <w:pPr>
              <w:suppressLineNumbers/>
              <w:jc w:val="both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6616B2">
              <w:rPr>
                <w:rFonts w:ascii="Times New Roman" w:hAnsi="Times New Roman" w:cs="Times New Roman"/>
                <w:lang w:eastAsia="en-US"/>
              </w:rPr>
              <w:t>Нормативная база</w:t>
            </w:r>
          </w:p>
        </w:tc>
        <w:tc>
          <w:tcPr>
            <w:tcW w:w="8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F8" w:rsidRPr="006616B2" w:rsidRDefault="004901F0" w:rsidP="00DE70C3">
            <w:pPr>
              <w:ind w:left="-142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6616B2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6616B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D72435" w:rsidRPr="006616B2">
              <w:rPr>
                <w:rFonts w:ascii="Times New Roman" w:eastAsia="Calibri" w:hAnsi="Times New Roman" w:cs="Times New Roman"/>
                <w:bdr w:val="none" w:sz="0" w:space="0" w:color="auto" w:frame="1"/>
                <w:lang w:eastAsia="en-US"/>
              </w:rPr>
              <w:t xml:space="preserve"> - Ф</w:t>
            </w:r>
            <w:r w:rsidR="00F87DF8" w:rsidRPr="006616B2">
              <w:rPr>
                <w:rFonts w:ascii="Times New Roman" w:eastAsia="Calibri" w:hAnsi="Times New Roman" w:cs="Times New Roman"/>
                <w:bdr w:val="none" w:sz="0" w:space="0" w:color="auto" w:frame="1"/>
                <w:lang w:eastAsia="en-US"/>
              </w:rPr>
              <w:t>едерального государственного  образовательного  стандарта начального общего образования</w:t>
            </w:r>
            <w:r w:rsidR="00F87DF8" w:rsidRPr="006616B2">
              <w:rPr>
                <w:rFonts w:ascii="Times New Roman" w:eastAsia="Calibri" w:hAnsi="Times New Roman" w:cs="Times New Roman"/>
                <w:lang w:eastAsia="en-US"/>
              </w:rPr>
              <w:t xml:space="preserve"> второго поколения </w:t>
            </w:r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>, 2010 г</w:t>
            </w:r>
            <w:proofErr w:type="gramStart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>.(</w:t>
            </w:r>
            <w:proofErr w:type="gramEnd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>с изменениями);</w:t>
            </w:r>
          </w:p>
          <w:p w:rsidR="00F87DF8" w:rsidRPr="006616B2" w:rsidRDefault="00D72435" w:rsidP="00D72435">
            <w:pPr>
              <w:spacing w:line="240" w:lineRule="auto"/>
              <w:ind w:left="-142"/>
              <w:rPr>
                <w:rFonts w:ascii="Times New Roman" w:eastAsia="Times New Roman" w:hAnsi="Times New Roman" w:cs="Times New Roman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lang w:eastAsia="en-US"/>
              </w:rPr>
              <w:t>-    -</w:t>
            </w:r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>Основной образовательной программы МБОУ «</w:t>
            </w:r>
            <w:proofErr w:type="spellStart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>Теньковская</w:t>
            </w:r>
            <w:proofErr w:type="spellEnd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 xml:space="preserve"> сред</w:t>
            </w:r>
            <w:r w:rsidRPr="006616B2">
              <w:rPr>
                <w:rFonts w:ascii="Times New Roman" w:eastAsia="Times New Roman" w:hAnsi="Times New Roman" w:cs="Times New Roman"/>
                <w:lang w:eastAsia="en-US"/>
              </w:rPr>
              <w:t xml:space="preserve">няя общеобразовательная школа» </w:t>
            </w:r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>Камско</w:t>
            </w:r>
            <w:proofErr w:type="spellEnd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 xml:space="preserve"> - </w:t>
            </w:r>
            <w:proofErr w:type="spellStart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>Устьинского</w:t>
            </w:r>
            <w:proofErr w:type="spellEnd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 xml:space="preserve">   муниципального района РТ</w:t>
            </w:r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="00F87DF8" w:rsidRPr="006616B2">
              <w:rPr>
                <w:rFonts w:ascii="Times New Roman" w:eastAsia="Times New Roman" w:hAnsi="Times New Roman" w:cs="Times New Roman"/>
                <w:spacing w:val="20"/>
                <w:lang w:eastAsia="en-US"/>
              </w:rPr>
              <w:t xml:space="preserve"> </w:t>
            </w:r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6616B2">
              <w:rPr>
                <w:rFonts w:ascii="Times New Roman" w:eastAsia="Times New Roman" w:hAnsi="Times New Roman" w:cs="Times New Roman"/>
                <w:lang w:eastAsia="en-US"/>
              </w:rPr>
              <w:t xml:space="preserve">   </w:t>
            </w:r>
            <w:proofErr w:type="gramStart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>-У</w:t>
            </w:r>
            <w:proofErr w:type="gramEnd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>чебного плана МБОУ  «</w:t>
            </w:r>
            <w:proofErr w:type="spellStart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>Теньковская</w:t>
            </w:r>
            <w:proofErr w:type="spellEnd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 xml:space="preserve"> средняя  общеобразовательная школа» </w:t>
            </w:r>
            <w:proofErr w:type="spellStart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>Камско</w:t>
            </w:r>
            <w:proofErr w:type="spellEnd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 xml:space="preserve"> - </w:t>
            </w:r>
            <w:proofErr w:type="spellStart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>Устьинского</w:t>
            </w:r>
            <w:proofErr w:type="spellEnd"/>
            <w:r w:rsidR="00F87DF8" w:rsidRPr="006616B2">
              <w:rPr>
                <w:rFonts w:ascii="Times New Roman" w:eastAsia="Times New Roman" w:hAnsi="Times New Roman" w:cs="Times New Roman"/>
                <w:lang w:eastAsia="en-US"/>
              </w:rPr>
              <w:t xml:space="preserve">   муниципального района РТ</w:t>
            </w:r>
          </w:p>
          <w:p w:rsidR="00F87DF8" w:rsidRPr="006616B2" w:rsidRDefault="00F87DF8" w:rsidP="00D72435">
            <w:pPr>
              <w:spacing w:line="240" w:lineRule="auto"/>
              <w:ind w:left="-142"/>
              <w:rPr>
                <w:rFonts w:ascii="Times New Roman" w:eastAsia="Times New Roman" w:hAnsi="Times New Roman" w:cs="Times New Roman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  <w:r w:rsidRPr="006616B2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  <w:r w:rsidR="00D72435" w:rsidRPr="006616B2">
              <w:rPr>
                <w:rFonts w:ascii="Times New Roman" w:eastAsia="Calibri" w:hAnsi="Times New Roman" w:cs="Times New Roman"/>
                <w:lang w:eastAsia="en-US"/>
              </w:rPr>
              <w:t xml:space="preserve">   </w:t>
            </w:r>
            <w:r w:rsidRPr="006616B2">
              <w:rPr>
                <w:rFonts w:ascii="Times New Roman" w:eastAsia="Calibri" w:hAnsi="Times New Roman" w:cs="Times New Roman"/>
                <w:lang w:eastAsia="en-US"/>
              </w:rPr>
              <w:t xml:space="preserve"> Положения о рабочих программах  МБОУ  «</w:t>
            </w:r>
            <w:proofErr w:type="spellStart"/>
            <w:r w:rsidRPr="006616B2">
              <w:rPr>
                <w:rFonts w:ascii="Times New Roman" w:eastAsia="Calibri" w:hAnsi="Times New Roman" w:cs="Times New Roman"/>
                <w:lang w:eastAsia="en-US"/>
              </w:rPr>
              <w:t>Теньковская</w:t>
            </w:r>
            <w:proofErr w:type="spellEnd"/>
            <w:r w:rsidRPr="006616B2">
              <w:rPr>
                <w:rFonts w:ascii="Times New Roman" w:eastAsia="Calibri" w:hAnsi="Times New Roman" w:cs="Times New Roman"/>
                <w:lang w:eastAsia="en-US"/>
              </w:rPr>
              <w:t xml:space="preserve"> средняя общеобразовательная школа»  </w:t>
            </w:r>
            <w:proofErr w:type="spellStart"/>
            <w:r w:rsidRPr="006616B2">
              <w:rPr>
                <w:rFonts w:ascii="Times New Roman" w:eastAsia="Calibri" w:hAnsi="Times New Roman" w:cs="Times New Roman"/>
                <w:lang w:eastAsia="en-US"/>
              </w:rPr>
              <w:t>Камско-Устьинского</w:t>
            </w:r>
            <w:proofErr w:type="spellEnd"/>
            <w:r w:rsidRPr="006616B2">
              <w:rPr>
                <w:rFonts w:ascii="Times New Roman" w:eastAsia="Calibri" w:hAnsi="Times New Roman" w:cs="Times New Roman"/>
                <w:lang w:eastAsia="en-US"/>
              </w:rPr>
              <w:t xml:space="preserve"> муниципального района РТ</w:t>
            </w:r>
            <w:r w:rsidR="00D72435" w:rsidRPr="006616B2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</w:p>
        </w:tc>
      </w:tr>
      <w:tr w:rsidR="00D72435" w:rsidRPr="006616B2" w:rsidTr="00303CF1">
        <w:trPr>
          <w:trHeight w:val="483"/>
        </w:trPr>
        <w:tc>
          <w:tcPr>
            <w:tcW w:w="1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1F0" w:rsidRPr="006616B2" w:rsidRDefault="004901F0" w:rsidP="00525D08">
            <w:pPr>
              <w:suppressLineNumbers/>
              <w:jc w:val="both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6616B2">
              <w:rPr>
                <w:rFonts w:ascii="Times New Roman" w:hAnsi="Times New Roman" w:cs="Times New Roman"/>
                <w:lang w:eastAsia="en-US"/>
              </w:rPr>
              <w:t>УМК</w:t>
            </w:r>
          </w:p>
        </w:tc>
        <w:tc>
          <w:tcPr>
            <w:tcW w:w="8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01F0" w:rsidRPr="006616B2" w:rsidRDefault="004901F0" w:rsidP="00525D08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 </w:t>
            </w:r>
            <w:r w:rsidR="00525D08" w:rsidRPr="006616B2">
              <w:rPr>
                <w:rFonts w:ascii="Times New Roman" w:hAnsi="Times New Roman" w:cs="Times New Roman"/>
                <w:color w:val="000000"/>
              </w:rPr>
              <w:t>У</w:t>
            </w:r>
            <w:r w:rsidRPr="006616B2">
              <w:rPr>
                <w:rFonts w:ascii="Times New Roman" w:hAnsi="Times New Roman" w:cs="Times New Roman"/>
                <w:color w:val="000000"/>
              </w:rPr>
              <w:t>чебник под редакцией:</w:t>
            </w:r>
            <w:r w:rsidR="00104E0A" w:rsidRPr="006616B2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eastAsia="en-US"/>
              </w:rPr>
              <w:t xml:space="preserve"> В. И. Лях, А.А. </w:t>
            </w:r>
            <w:proofErr w:type="spellStart"/>
            <w:r w:rsidR="00104E0A" w:rsidRPr="006616B2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eastAsia="en-US"/>
              </w:rPr>
              <w:t>Зданевич</w:t>
            </w:r>
            <w:proofErr w:type="spellEnd"/>
            <w:r w:rsidR="00104E0A" w:rsidRPr="006616B2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eastAsia="en-US"/>
              </w:rPr>
              <w:t xml:space="preserve"> </w:t>
            </w:r>
            <w:r w:rsidRPr="006616B2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eastAsia="en-US"/>
              </w:rPr>
              <w:t>«Физическая культура», 1-4 класса</w:t>
            </w:r>
            <w:proofErr w:type="gramStart"/>
            <w:r w:rsidRPr="006616B2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eastAsia="en-US"/>
              </w:rPr>
              <w:t>.,</w:t>
            </w:r>
            <w:r w:rsidR="00857CB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End"/>
            <w:r w:rsidR="00857CB9">
              <w:rPr>
                <w:rFonts w:ascii="Times New Roman" w:hAnsi="Times New Roman" w:cs="Times New Roman"/>
                <w:color w:val="000000"/>
              </w:rPr>
              <w:t>М. «Просвещение» 201</w:t>
            </w:r>
            <w:r w:rsidRPr="006616B2">
              <w:rPr>
                <w:rFonts w:ascii="Times New Roman" w:hAnsi="Times New Roman" w:cs="Times New Roman"/>
                <w:color w:val="000000"/>
              </w:rPr>
              <w:t xml:space="preserve">9 г </w:t>
            </w:r>
          </w:p>
        </w:tc>
      </w:tr>
      <w:tr w:rsidR="00D72435" w:rsidRPr="006616B2" w:rsidTr="00303CF1">
        <w:trPr>
          <w:trHeight w:val="483"/>
        </w:trPr>
        <w:tc>
          <w:tcPr>
            <w:tcW w:w="1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1F0" w:rsidRPr="006616B2" w:rsidRDefault="004901F0" w:rsidP="00525D08">
            <w:pPr>
              <w:suppressLineNumbers/>
              <w:jc w:val="both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6616B2">
              <w:rPr>
                <w:rFonts w:ascii="Times New Roman" w:hAnsi="Times New Roman" w:cs="Times New Roman"/>
                <w:lang w:eastAsia="en-US"/>
              </w:rPr>
              <w:t>Количество часов</w:t>
            </w:r>
          </w:p>
        </w:tc>
        <w:tc>
          <w:tcPr>
            <w:tcW w:w="8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01F0" w:rsidRPr="006616B2" w:rsidRDefault="004901F0" w:rsidP="00525D08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6616B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104E0A" w:rsidRPr="006616B2">
              <w:rPr>
                <w:rFonts w:ascii="Times New Roman" w:eastAsia="Calibri" w:hAnsi="Times New Roman" w:cs="Times New Roman"/>
                <w:lang w:eastAsia="en-US"/>
              </w:rPr>
              <w:t xml:space="preserve">1 класс-  </w:t>
            </w:r>
            <w:r w:rsidRPr="006616B2">
              <w:rPr>
                <w:rFonts w:ascii="Times New Roman" w:eastAsia="Calibri" w:hAnsi="Times New Roman" w:cs="Times New Roman"/>
                <w:lang w:eastAsia="en-US"/>
              </w:rPr>
              <w:t>99 ч. (3 часа в неделю)</w:t>
            </w:r>
          </w:p>
          <w:p w:rsidR="00F87DF8" w:rsidRPr="006616B2" w:rsidRDefault="00F87DF8" w:rsidP="00525D08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6616B2">
              <w:rPr>
                <w:rFonts w:ascii="Times New Roman" w:eastAsia="Calibri" w:hAnsi="Times New Roman" w:cs="Times New Roman"/>
                <w:lang w:eastAsia="en-US"/>
              </w:rPr>
              <w:t>2-4 классы</w:t>
            </w:r>
            <w:r w:rsidR="00041C99" w:rsidRPr="006616B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857CB9">
              <w:rPr>
                <w:rFonts w:ascii="Times New Roman" w:eastAsia="Calibri" w:hAnsi="Times New Roman" w:cs="Times New Roman"/>
                <w:lang w:eastAsia="en-US"/>
              </w:rPr>
              <w:t xml:space="preserve">– по </w:t>
            </w:r>
            <w:r w:rsidR="00041C99" w:rsidRPr="006616B2">
              <w:rPr>
                <w:rFonts w:ascii="Times New Roman" w:eastAsia="Calibri" w:hAnsi="Times New Roman" w:cs="Times New Roman"/>
                <w:lang w:eastAsia="en-US"/>
              </w:rPr>
              <w:t>102ч (3 часа в неделю)</w:t>
            </w:r>
          </w:p>
        </w:tc>
      </w:tr>
      <w:tr w:rsidR="00D72435" w:rsidRPr="006616B2" w:rsidTr="00303CF1">
        <w:trPr>
          <w:trHeight w:val="645"/>
        </w:trPr>
        <w:tc>
          <w:tcPr>
            <w:tcW w:w="1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1F0" w:rsidRPr="006616B2" w:rsidRDefault="004901F0" w:rsidP="00525D08">
            <w:pPr>
              <w:suppressLineNumbers/>
              <w:jc w:val="both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6616B2">
              <w:rPr>
                <w:rFonts w:ascii="Times New Roman" w:hAnsi="Times New Roman" w:cs="Times New Roman"/>
                <w:lang w:eastAsia="en-US"/>
              </w:rPr>
              <w:t xml:space="preserve">Цель </w:t>
            </w:r>
          </w:p>
        </w:tc>
        <w:tc>
          <w:tcPr>
            <w:tcW w:w="8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01F0" w:rsidRPr="006616B2" w:rsidRDefault="004901F0" w:rsidP="00525D08">
            <w:pPr>
              <w:shd w:val="clear" w:color="auto" w:fill="FFFFFF"/>
              <w:tabs>
                <w:tab w:val="left" w:pos="712"/>
              </w:tabs>
              <w:spacing w:before="90" w:after="9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6616B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616B2">
              <w:rPr>
                <w:rFonts w:ascii="Times New Roman" w:hAnsi="Times New Roman" w:cs="Times New Roman"/>
              </w:rPr>
              <w:t xml:space="preserve">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</w:t>
            </w:r>
          </w:p>
        </w:tc>
      </w:tr>
      <w:tr w:rsidR="00D72435" w:rsidRPr="006616B2" w:rsidTr="00303CF1">
        <w:trPr>
          <w:trHeight w:val="1216"/>
        </w:trPr>
        <w:tc>
          <w:tcPr>
            <w:tcW w:w="1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1F0" w:rsidRPr="006616B2" w:rsidRDefault="004901F0" w:rsidP="00525D08">
            <w:pPr>
              <w:suppressLineNumbers/>
              <w:jc w:val="both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6616B2">
              <w:rPr>
                <w:rFonts w:ascii="Times New Roman" w:hAnsi="Times New Roman" w:cs="Times New Roman"/>
                <w:lang w:eastAsia="en-US"/>
              </w:rPr>
              <w:t>Основное содержание</w:t>
            </w:r>
          </w:p>
        </w:tc>
        <w:tc>
          <w:tcPr>
            <w:tcW w:w="8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57CB9" w:rsidRDefault="004901F0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104E0A" w:rsidRPr="006616B2">
              <w:rPr>
                <w:rFonts w:ascii="Times New Roman" w:eastAsia="Calibri" w:hAnsi="Times New Roman" w:cs="Times New Roman"/>
                <w:b/>
                <w:lang w:eastAsia="en-US"/>
              </w:rPr>
              <w:t>1 класс</w:t>
            </w:r>
            <w:r w:rsidR="00104E0A" w:rsidRPr="006616B2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</w:p>
          <w:p w:rsidR="00857CB9" w:rsidRDefault="00857CB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</w:t>
            </w:r>
            <w:r w:rsidR="004901F0"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Основы знаний о физической культуре. </w:t>
            </w:r>
          </w:p>
          <w:p w:rsidR="00857CB9" w:rsidRDefault="00857CB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 </w:t>
            </w:r>
            <w:r w:rsidR="004901F0"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Подвижные игры.</w:t>
            </w:r>
            <w:r w:rsidR="00104E0A"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</w:p>
          <w:p w:rsidR="00857CB9" w:rsidRDefault="00857CB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</w:t>
            </w:r>
            <w:r w:rsidR="004901F0"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Гимнастика с элементами акробатики. </w:t>
            </w:r>
          </w:p>
          <w:p w:rsidR="00857CB9" w:rsidRDefault="00857CB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</w:t>
            </w:r>
            <w:r w:rsidR="004901F0"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Лёгкая атлетика.</w:t>
            </w:r>
          </w:p>
          <w:p w:rsidR="00857CB9" w:rsidRDefault="00857CB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Лыжная подготовка.</w:t>
            </w:r>
          </w:p>
          <w:p w:rsidR="00857CB9" w:rsidRDefault="00857CB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 Подвижные игры</w:t>
            </w:r>
            <w:r w:rsidR="004901F0"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на основе баскетбола.</w:t>
            </w:r>
          </w:p>
          <w:p w:rsidR="004901F0" w:rsidRPr="006616B2" w:rsidRDefault="00857CB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</w:t>
            </w:r>
            <w:r w:rsidR="004901F0"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Плавание (теория).</w:t>
            </w:r>
          </w:p>
          <w:p w:rsidR="00041C99" w:rsidRDefault="00041C9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 класс</w:t>
            </w:r>
          </w:p>
          <w:p w:rsidR="00857CB9" w:rsidRDefault="00857CB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 </w:t>
            </w: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Основы знаний о физической культуре. </w:t>
            </w:r>
          </w:p>
          <w:p w:rsidR="00857CB9" w:rsidRDefault="00857CB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 </w:t>
            </w: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Подвижные игры. </w:t>
            </w:r>
          </w:p>
          <w:p w:rsidR="00857CB9" w:rsidRDefault="00857CB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</w:t>
            </w: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Гимнастика с элементами акробатики. </w:t>
            </w:r>
          </w:p>
          <w:p w:rsidR="00857CB9" w:rsidRDefault="00857CB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</w:t>
            </w: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Лёгкая атлетика.</w:t>
            </w:r>
          </w:p>
          <w:p w:rsidR="00857CB9" w:rsidRDefault="00857CB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Лыжная подготовка.</w:t>
            </w:r>
          </w:p>
          <w:p w:rsidR="00857CB9" w:rsidRDefault="00857CB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 Подвижные игры</w:t>
            </w: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на основе баскетбола.</w:t>
            </w:r>
          </w:p>
          <w:p w:rsidR="00857CB9" w:rsidRPr="00857CB9" w:rsidRDefault="00857CB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</w:t>
            </w: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Плавание (теория).</w:t>
            </w:r>
          </w:p>
          <w:p w:rsidR="00041C99" w:rsidRPr="006616B2" w:rsidRDefault="00041C99" w:rsidP="00041C99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3 класс</w:t>
            </w: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Основы знаний о физической культуре.</w:t>
            </w:r>
          </w:p>
          <w:p w:rsidR="00041C99" w:rsidRPr="006616B2" w:rsidRDefault="00041C99" w:rsidP="00041C99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 Гимнастика с элементами акробатики. </w:t>
            </w:r>
          </w:p>
          <w:p w:rsidR="00041C99" w:rsidRPr="006616B2" w:rsidRDefault="00041C99" w:rsidP="00041C99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 Лёгкая атлетика. </w:t>
            </w:r>
          </w:p>
          <w:p w:rsidR="006C562B" w:rsidRPr="006616B2" w:rsidRDefault="00041C99" w:rsidP="00041C99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-Лыжная подготовка.</w:t>
            </w:r>
          </w:p>
          <w:p w:rsidR="00041C99" w:rsidRPr="006616B2" w:rsidRDefault="006C562B" w:rsidP="00041C99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 xml:space="preserve">- </w:t>
            </w:r>
            <w:r w:rsidR="00041C99"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Плавание (теория).</w:t>
            </w:r>
          </w:p>
          <w:p w:rsidR="00041C99" w:rsidRPr="006616B2" w:rsidRDefault="00041C99" w:rsidP="00041C99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-Подвижные игры на основе баскетбола. </w:t>
            </w:r>
          </w:p>
          <w:p w:rsidR="00041C99" w:rsidRPr="006616B2" w:rsidRDefault="00041C99" w:rsidP="00041C99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 Подвижные игры на основе волейбола. </w:t>
            </w:r>
          </w:p>
          <w:p w:rsidR="006C562B" w:rsidRPr="006616B2" w:rsidRDefault="00041C99" w:rsidP="00041C99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-Подвижные игры на основе Футбола. </w:t>
            </w:r>
          </w:p>
          <w:p w:rsidR="006C562B" w:rsidRPr="006616B2" w:rsidRDefault="006C562B" w:rsidP="00041C99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</w:t>
            </w:r>
            <w:r w:rsidR="00041C99"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Подвижные игры этнической направленности.</w:t>
            </w: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</w:p>
          <w:p w:rsidR="006C562B" w:rsidRPr="006616B2" w:rsidRDefault="006C562B" w:rsidP="006C562B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4 класс</w:t>
            </w: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Базовая часть: </w:t>
            </w:r>
          </w:p>
          <w:p w:rsidR="006C562B" w:rsidRPr="006616B2" w:rsidRDefault="006C562B" w:rsidP="006C562B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-Основы знаний о физической культуре. </w:t>
            </w:r>
          </w:p>
          <w:p w:rsidR="006C562B" w:rsidRPr="006616B2" w:rsidRDefault="006C562B" w:rsidP="006C562B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-Лёгкая атлетика. </w:t>
            </w:r>
          </w:p>
          <w:p w:rsidR="006C562B" w:rsidRPr="006616B2" w:rsidRDefault="006C562B" w:rsidP="006C562B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-Спортивные игры (баскетбол)</w:t>
            </w:r>
          </w:p>
          <w:p w:rsidR="006C562B" w:rsidRPr="006616B2" w:rsidRDefault="006C562B" w:rsidP="006C562B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-Гимнастика с элементами акробатики.</w:t>
            </w:r>
          </w:p>
          <w:p w:rsidR="006C562B" w:rsidRPr="006616B2" w:rsidRDefault="006C562B" w:rsidP="006C562B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 Лыжная подготовка. </w:t>
            </w:r>
          </w:p>
          <w:p w:rsidR="006C562B" w:rsidRPr="006616B2" w:rsidRDefault="006C562B" w:rsidP="006C562B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-Спортивные игры (волейбол) </w:t>
            </w:r>
          </w:p>
          <w:p w:rsidR="006C562B" w:rsidRPr="006616B2" w:rsidRDefault="006C562B" w:rsidP="006C562B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Вариативная часть:</w:t>
            </w:r>
          </w:p>
          <w:p w:rsidR="006C562B" w:rsidRPr="006616B2" w:rsidRDefault="006C562B" w:rsidP="006C562B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 Мини-футбол.</w:t>
            </w:r>
          </w:p>
          <w:p w:rsidR="006C562B" w:rsidRPr="006616B2" w:rsidRDefault="006C562B" w:rsidP="006C562B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 Бадминтон. </w:t>
            </w:r>
          </w:p>
          <w:p w:rsidR="006C562B" w:rsidRPr="006616B2" w:rsidRDefault="006C562B" w:rsidP="006C562B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-Плавание (теория). </w:t>
            </w:r>
          </w:p>
          <w:p w:rsidR="00041C99" w:rsidRDefault="006C562B" w:rsidP="006C562B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-Народные игры.</w:t>
            </w:r>
          </w:p>
          <w:p w:rsidR="00857CB9" w:rsidRDefault="00857CB9" w:rsidP="00857CB9">
            <w:pPr>
              <w:shd w:val="clear" w:color="auto" w:fill="FFFFFF"/>
              <w:tabs>
                <w:tab w:val="left" w:pos="71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857CB9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Подвижные игры для 1-4 классов: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Два мороза»,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«Вызов номера»,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«Гуси-лебеди»,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«Зайцы в огороде»,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2"/>
                <w:w w:val="107"/>
                <w:sz w:val="24"/>
                <w:szCs w:val="24"/>
              </w:rPr>
              <w:t xml:space="preserve"> «Лисы и куры»,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 xml:space="preserve">«К своим флажкам»,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2"/>
                <w:w w:val="107"/>
                <w:sz w:val="24"/>
                <w:szCs w:val="24"/>
              </w:rPr>
              <w:t xml:space="preserve">«Попади в мяч»,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«Кто дальше бросит»,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«Класс, смирно!», «Октябрята», «Метко в цель», «Погрузка арбузов»,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«Через кочки и пенечки»,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«Волк во рву», «Посадка картошки», 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«Капитаны», «Попрыгунчики-воробушки», «Пятнашки»,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«Прыгающие воробуш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816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«Точ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816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 расчет», 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«Удочка»,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w w:val="110"/>
                <w:sz w:val="24"/>
                <w:szCs w:val="24"/>
              </w:rPr>
              <w:t xml:space="preserve">«Пройти бесшумно»,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«</w:t>
            </w:r>
            <w:proofErr w:type="spellStart"/>
            <w:r w:rsidRPr="00816016">
              <w:rPr>
                <w:rFonts w:ascii="Times New Roman" w:eastAsia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Совушка</w:t>
            </w:r>
            <w:proofErr w:type="spellEnd"/>
            <w:r w:rsidRPr="00816016">
              <w:rPr>
                <w:rFonts w:ascii="Times New Roman" w:eastAsia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 xml:space="preserve">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3"/>
                <w:w w:val="110"/>
                <w:sz w:val="24"/>
                <w:szCs w:val="24"/>
              </w:rPr>
              <w:t>«Космонавты»</w:t>
            </w:r>
            <w:proofErr w:type="gramStart"/>
            <w:r w:rsidRPr="00816016">
              <w:rPr>
                <w:rFonts w:ascii="Times New Roman" w:eastAsia="Times New Roman" w:hAnsi="Times New Roman" w:cs="Times New Roman"/>
                <w:color w:val="000000"/>
                <w:spacing w:val="-3"/>
                <w:w w:val="110"/>
                <w:sz w:val="24"/>
                <w:szCs w:val="24"/>
              </w:rPr>
              <w:t>.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proofErr w:type="gramEnd"/>
            <w:r w:rsidRPr="0081601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Змейка»,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«Не ошибись!»,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«Западня», «Ниточка и иголочка»,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«Фигуры»,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«Светофор», «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Три движения», </w:t>
            </w:r>
            <w:r w:rsidRPr="0081601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16016">
              <w:rPr>
                <w:rFonts w:ascii="Times New Roman" w:eastAsia="Times New Roman" w:hAnsi="Times New Roman" w:cs="Times New Roman"/>
                <w:sz w:val="24"/>
                <w:szCs w:val="24"/>
              </w:rPr>
              <w:t>У кого лучше»,  «Ветер»,  «Солнышко», «Пройди в ворота», «Общий старт», «Смелее с горки!</w:t>
            </w:r>
            <w:proofErr w:type="gramEnd"/>
            <w:r w:rsidRPr="00816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«Бросай и поймай», </w:t>
            </w:r>
            <w:r w:rsidRPr="0081601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«Передача мячей в колон</w:t>
            </w:r>
            <w:r w:rsidRPr="0081601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нах», </w:t>
            </w:r>
            <w:r w:rsidRPr="0081601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«Мяч соседу», «Гонка мячей по кру</w:t>
            </w:r>
            <w:r w:rsidRPr="0081601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16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гу», «Передал — садись», «Выстрел в небо», </w:t>
            </w:r>
            <w:r w:rsidRPr="0081601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«Охотники и утки», «Кру</w:t>
            </w:r>
            <w:r w:rsidRPr="0081601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16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говая лапта», 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w w:val="109"/>
                <w:sz w:val="24"/>
                <w:szCs w:val="24"/>
              </w:rPr>
              <w:t xml:space="preserve">«Мяч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1"/>
                <w:w w:val="109"/>
                <w:sz w:val="24"/>
                <w:szCs w:val="24"/>
              </w:rPr>
              <w:t xml:space="preserve">в обруч»,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1"/>
                <w:w w:val="109"/>
                <w:sz w:val="24"/>
                <w:szCs w:val="24"/>
              </w:rPr>
              <w:t>«Не да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1"/>
                <w:w w:val="109"/>
                <w:sz w:val="24"/>
                <w:szCs w:val="24"/>
              </w:rPr>
              <w:softHyphen/>
              <w:t xml:space="preserve">вай мяча водящему»,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1"/>
                <w:w w:val="109"/>
                <w:sz w:val="24"/>
                <w:szCs w:val="24"/>
              </w:rPr>
              <w:t>«Пере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1"/>
                <w:w w:val="109"/>
                <w:sz w:val="24"/>
                <w:szCs w:val="24"/>
              </w:rPr>
              <w:softHyphen/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1"/>
                <w:w w:val="109"/>
                <w:sz w:val="24"/>
                <w:szCs w:val="24"/>
              </w:rPr>
              <w:t xml:space="preserve">стрелка»,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«Воробьи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 xml:space="preserve">и вороны»,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3"/>
                <w:w w:val="108"/>
                <w:sz w:val="24"/>
                <w:szCs w:val="24"/>
              </w:rPr>
              <w:t xml:space="preserve">«День и ночь», </w:t>
            </w:r>
            <w:r w:rsidRPr="00816016">
              <w:rPr>
                <w:rFonts w:ascii="Times New Roman" w:eastAsia="Times New Roman" w:hAnsi="Times New Roman" w:cs="Times New Roman"/>
                <w:color w:val="000000"/>
                <w:spacing w:val="1"/>
                <w:w w:val="108"/>
                <w:sz w:val="24"/>
                <w:szCs w:val="24"/>
              </w:rPr>
              <w:t xml:space="preserve">«Парашютисты», «Кузнечики», «Прыжок за прыжком», </w:t>
            </w:r>
            <w:r w:rsidRPr="0081601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«Защита укрепле</w:t>
            </w:r>
            <w:r w:rsidRPr="0081601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1601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ния», </w:t>
            </w:r>
            <w:r w:rsidRPr="0081601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«Снайперы»</w:t>
            </w:r>
            <w:r w:rsidR="005B41F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857CB9" w:rsidRPr="006616B2" w:rsidRDefault="00857CB9" w:rsidP="006C562B">
            <w:pPr>
              <w:shd w:val="clear" w:color="auto" w:fill="FFFFFF"/>
              <w:tabs>
                <w:tab w:val="left" w:pos="71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D72435" w:rsidRPr="006616B2" w:rsidTr="00303CF1">
        <w:trPr>
          <w:trHeight w:val="1020"/>
        </w:trPr>
        <w:tc>
          <w:tcPr>
            <w:tcW w:w="1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1F0" w:rsidRPr="006616B2" w:rsidRDefault="004901F0" w:rsidP="00525D08">
            <w:pPr>
              <w:suppressLineNumbers/>
              <w:jc w:val="both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6616B2">
              <w:rPr>
                <w:rFonts w:ascii="Times New Roman" w:hAnsi="Times New Roman" w:cs="Times New Roman"/>
                <w:lang w:eastAsia="en-US"/>
              </w:rPr>
              <w:lastRenderedPageBreak/>
              <w:t>Текущий  контроль и промежуточная аттестация</w:t>
            </w:r>
          </w:p>
        </w:tc>
        <w:tc>
          <w:tcPr>
            <w:tcW w:w="8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01F0" w:rsidRPr="006616B2" w:rsidRDefault="00104E0A" w:rsidP="00525D08">
            <w:pPr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6616B2">
              <w:rPr>
                <w:rFonts w:ascii="Times New Roman" w:eastAsia="Calibri" w:hAnsi="Times New Roman" w:cs="Times New Roman"/>
                <w:color w:val="000000"/>
                <w:lang w:eastAsia="en-US"/>
              </w:rPr>
              <w:t>1 класс</w:t>
            </w:r>
            <w:r w:rsidR="00525D08" w:rsidRPr="006616B2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r w:rsidRPr="006616B2">
              <w:rPr>
                <w:rFonts w:ascii="Times New Roman" w:eastAsia="Calibri" w:hAnsi="Times New Roman" w:cs="Times New Roman"/>
                <w:color w:val="000000"/>
                <w:lang w:eastAsia="en-US"/>
              </w:rPr>
              <w:t>-  п</w:t>
            </w:r>
            <w:r w:rsidR="004901F0" w:rsidRPr="006616B2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ромежуточная аттестация в форме зачета</w:t>
            </w:r>
          </w:p>
          <w:p w:rsidR="006C562B" w:rsidRPr="006616B2" w:rsidRDefault="006C562B" w:rsidP="00525D08">
            <w:pPr>
              <w:jc w:val="both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6616B2">
              <w:rPr>
                <w:rFonts w:ascii="Times New Roman" w:eastAsia="Calibri" w:hAnsi="Times New Roman" w:cs="Times New Roman"/>
                <w:color w:val="000000"/>
                <w:lang w:eastAsia="en-US"/>
              </w:rPr>
              <w:t>2-4 классы.</w:t>
            </w:r>
            <w:r w:rsidR="006616B2" w:rsidRPr="006616B2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r w:rsidRPr="006616B2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Промежуточная аттестация в форме годовой оценки</w:t>
            </w:r>
          </w:p>
        </w:tc>
      </w:tr>
      <w:tr w:rsidR="00D72435" w:rsidRPr="006616B2" w:rsidTr="00303CF1">
        <w:trPr>
          <w:trHeight w:val="1037"/>
        </w:trPr>
        <w:tc>
          <w:tcPr>
            <w:tcW w:w="1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01F0" w:rsidRPr="006616B2" w:rsidRDefault="004901F0" w:rsidP="00525D08">
            <w:pPr>
              <w:suppressLineNumbers/>
              <w:jc w:val="both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6616B2">
              <w:rPr>
                <w:rFonts w:ascii="Times New Roman" w:hAnsi="Times New Roman" w:cs="Times New Roman"/>
                <w:lang w:eastAsia="en-US"/>
              </w:rPr>
              <w:t>Основные образовательные технологии</w:t>
            </w:r>
          </w:p>
        </w:tc>
        <w:tc>
          <w:tcPr>
            <w:tcW w:w="8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01F0" w:rsidRPr="006616B2" w:rsidRDefault="004901F0" w:rsidP="00525D08">
            <w:pPr>
              <w:tabs>
                <w:tab w:val="num" w:pos="1134"/>
              </w:tabs>
              <w:ind w:left="83"/>
              <w:jc w:val="both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6616B2">
              <w:rPr>
                <w:rFonts w:ascii="Times New Roman" w:hAnsi="Times New Roman" w:cs="Times New Roman"/>
                <w:lang w:eastAsia="en-US"/>
              </w:rPr>
              <w:t>Системно</w:t>
            </w:r>
            <w:r w:rsidR="00303CF1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6616B2">
              <w:rPr>
                <w:rFonts w:ascii="Times New Roman" w:hAnsi="Times New Roman" w:cs="Times New Roman"/>
                <w:lang w:eastAsia="en-US"/>
              </w:rPr>
              <w:t>-</w:t>
            </w:r>
            <w:r w:rsidR="00303CF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616B2">
              <w:rPr>
                <w:rFonts w:ascii="Times New Roman" w:hAnsi="Times New Roman" w:cs="Times New Roman"/>
                <w:lang w:eastAsia="en-US"/>
              </w:rPr>
              <w:t>деятельностный</w:t>
            </w:r>
            <w:proofErr w:type="spellEnd"/>
            <w:r w:rsidRPr="006616B2">
              <w:rPr>
                <w:rFonts w:ascii="Times New Roman" w:hAnsi="Times New Roman" w:cs="Times New Roman"/>
                <w:lang w:eastAsia="en-US"/>
              </w:rPr>
              <w:t xml:space="preserve"> подход,  технология группового обучения, практико-ориентированного обучения, проблемного обучения, </w:t>
            </w:r>
            <w:proofErr w:type="spellStart"/>
            <w:r w:rsidRPr="006616B2">
              <w:rPr>
                <w:rFonts w:ascii="Times New Roman" w:hAnsi="Times New Roman" w:cs="Times New Roman"/>
                <w:lang w:eastAsia="en-US"/>
              </w:rPr>
              <w:t>здоровьесберегающие</w:t>
            </w:r>
            <w:proofErr w:type="spellEnd"/>
            <w:r w:rsidRPr="006616B2">
              <w:rPr>
                <w:rFonts w:ascii="Times New Roman" w:hAnsi="Times New Roman" w:cs="Times New Roman"/>
                <w:lang w:eastAsia="en-US"/>
              </w:rPr>
              <w:t>, ИКТ технологии, самостоятельная подготовка</w:t>
            </w:r>
          </w:p>
        </w:tc>
      </w:tr>
    </w:tbl>
    <w:p w:rsidR="004901F0" w:rsidRDefault="004901F0"/>
    <w:sectPr w:rsidR="004901F0" w:rsidSect="00525D0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01F0"/>
    <w:rsid w:val="00041C99"/>
    <w:rsid w:val="00104E0A"/>
    <w:rsid w:val="00303CF1"/>
    <w:rsid w:val="004901F0"/>
    <w:rsid w:val="00525D08"/>
    <w:rsid w:val="005B41F6"/>
    <w:rsid w:val="006616B2"/>
    <w:rsid w:val="006C562B"/>
    <w:rsid w:val="00857CB9"/>
    <w:rsid w:val="008B3349"/>
    <w:rsid w:val="00D72435"/>
    <w:rsid w:val="00DE70C3"/>
    <w:rsid w:val="00F87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2021-03-14T16:32:00Z</dcterms:created>
  <dcterms:modified xsi:type="dcterms:W3CDTF">2021-03-15T06:04:00Z</dcterms:modified>
</cp:coreProperties>
</file>